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C9F" w:rsidRDefault="00885C9F" w:rsidP="00885C9F">
      <w:pPr>
        <w:jc w:val="center"/>
        <w:rPr>
          <w:b/>
          <w:sz w:val="32"/>
          <w:szCs w:val="32"/>
        </w:rPr>
      </w:pPr>
      <w:r>
        <w:rPr>
          <w:b/>
          <w:sz w:val="32"/>
          <w:szCs w:val="32"/>
        </w:rPr>
        <w:t>2011 NAPSA AWARD WINNERS</w:t>
      </w:r>
    </w:p>
    <w:p w:rsidR="00F32EB6" w:rsidRPr="007E0BBD" w:rsidRDefault="00F32EB6" w:rsidP="00F32EB6">
      <w:pPr>
        <w:rPr>
          <w:b/>
          <w:sz w:val="32"/>
          <w:szCs w:val="32"/>
        </w:rPr>
      </w:pPr>
      <w:bookmarkStart w:id="0" w:name="_GoBack"/>
      <w:bookmarkEnd w:id="0"/>
      <w:r>
        <w:rPr>
          <w:b/>
          <w:sz w:val="32"/>
          <w:szCs w:val="32"/>
        </w:rPr>
        <w:t xml:space="preserve">Rosalie Wolf Memorial Award </w:t>
      </w:r>
    </w:p>
    <w:p w:rsidR="00F32EB6" w:rsidRDefault="00F32EB6" w:rsidP="00F32EB6">
      <w:pPr>
        <w:rPr>
          <w:sz w:val="32"/>
          <w:szCs w:val="32"/>
        </w:rPr>
      </w:pPr>
      <w:r w:rsidRPr="00F32EB6">
        <w:rPr>
          <w:b/>
          <w:sz w:val="32"/>
          <w:szCs w:val="32"/>
        </w:rPr>
        <w:t xml:space="preserve">Kathy Park </w:t>
      </w:r>
      <w:r w:rsidR="00BC6B65" w:rsidRPr="00B44B0C">
        <w:rPr>
          <w:sz w:val="32"/>
          <w:szCs w:val="32"/>
        </w:rPr>
        <w:t>-</w:t>
      </w:r>
      <w:r>
        <w:rPr>
          <w:sz w:val="32"/>
          <w:szCs w:val="32"/>
        </w:rPr>
        <w:t xml:space="preserve"> Kathy’s work exemplifies the link between research and practice. Her research pioneered the development of the Structured Decision Making model to provide an evidence based model for assessing and predicting risk.  Kathy has offered the National Commission on Crime and Delinquency as the host for the quarterly research to practice webinars for which all of APS is grateful. </w:t>
      </w:r>
    </w:p>
    <w:p w:rsidR="000D3D5B" w:rsidRDefault="000D3D5B" w:rsidP="00F32EB6">
      <w:pPr>
        <w:rPr>
          <w:b/>
          <w:sz w:val="32"/>
          <w:szCs w:val="32"/>
        </w:rPr>
      </w:pPr>
    </w:p>
    <w:p w:rsidR="00F32EB6" w:rsidRPr="009C5FCD" w:rsidRDefault="00F32EB6" w:rsidP="00F32EB6">
      <w:pPr>
        <w:rPr>
          <w:b/>
          <w:sz w:val="32"/>
          <w:szCs w:val="32"/>
        </w:rPr>
      </w:pPr>
      <w:r w:rsidRPr="009C5FCD">
        <w:rPr>
          <w:b/>
          <w:sz w:val="32"/>
          <w:szCs w:val="32"/>
        </w:rPr>
        <w:t>President’s Award</w:t>
      </w:r>
    </w:p>
    <w:p w:rsidR="00F32EB6" w:rsidRDefault="00F32EB6" w:rsidP="00F32EB6">
      <w:pPr>
        <w:rPr>
          <w:sz w:val="32"/>
          <w:szCs w:val="32"/>
        </w:rPr>
      </w:pPr>
      <w:r w:rsidRPr="00F32EB6">
        <w:rPr>
          <w:b/>
          <w:sz w:val="32"/>
          <w:szCs w:val="32"/>
        </w:rPr>
        <w:t>Deborah Holt-Knight</w:t>
      </w:r>
      <w:r w:rsidR="00BC6B65">
        <w:rPr>
          <w:b/>
          <w:sz w:val="32"/>
          <w:szCs w:val="32"/>
        </w:rPr>
        <w:t xml:space="preserve"> </w:t>
      </w:r>
      <w:r>
        <w:rPr>
          <w:sz w:val="32"/>
          <w:szCs w:val="32"/>
        </w:rPr>
        <w:t xml:space="preserve">- Deborah has been the heartbeat of New York City APS for 26 years.  Her knowledge, judgment and vision are unsurpassed.  Her system innovations and corrections are too numerous to mention.  Her ability to communicate and tackle complex issues is hailed by those inside and outside of APS as extraordinary. Deborah is the ultimate” go to” person in NYC APS.    </w:t>
      </w:r>
    </w:p>
    <w:p w:rsidR="000D3D5B" w:rsidRDefault="000D3D5B" w:rsidP="00F32EB6">
      <w:pPr>
        <w:rPr>
          <w:b/>
          <w:sz w:val="32"/>
          <w:szCs w:val="32"/>
        </w:rPr>
      </w:pPr>
    </w:p>
    <w:p w:rsidR="00F32EB6" w:rsidRPr="003D2FB3" w:rsidRDefault="00F32EB6" w:rsidP="00F32EB6">
      <w:pPr>
        <w:rPr>
          <w:b/>
          <w:sz w:val="32"/>
          <w:szCs w:val="32"/>
        </w:rPr>
      </w:pPr>
      <w:r w:rsidRPr="003D2FB3">
        <w:rPr>
          <w:b/>
          <w:sz w:val="32"/>
          <w:szCs w:val="32"/>
        </w:rPr>
        <w:t>Spirit of NAPSA Award in honor of Jan Stiles</w:t>
      </w:r>
    </w:p>
    <w:p w:rsidR="000D3D5B" w:rsidRDefault="00F32EB6" w:rsidP="00F32EB6">
      <w:pPr>
        <w:rPr>
          <w:sz w:val="32"/>
          <w:szCs w:val="32"/>
        </w:rPr>
      </w:pPr>
      <w:r w:rsidRPr="00F32EB6">
        <w:rPr>
          <w:b/>
          <w:sz w:val="32"/>
          <w:szCs w:val="32"/>
        </w:rPr>
        <w:t>Duane Vickery</w:t>
      </w:r>
      <w:r w:rsidR="00BC6B65">
        <w:rPr>
          <w:b/>
          <w:sz w:val="32"/>
          <w:szCs w:val="32"/>
        </w:rPr>
        <w:t xml:space="preserve"> </w:t>
      </w:r>
      <w:r>
        <w:rPr>
          <w:sz w:val="32"/>
          <w:szCs w:val="32"/>
        </w:rPr>
        <w:t>- Duane truly represents the Spirit of NAPSA! APS is a second career for Duane and he brings a wealth of life experiences as well as a passion for his work.  Duane has a specialized caseload of complex financial exploitation investigations that he prepares skillfully for prosecution. He fully supports the mission of NAPSA contributing many hours to various projects including the renovation of the NAPSA website.</w:t>
      </w:r>
    </w:p>
    <w:p w:rsidR="00F32EB6" w:rsidRPr="003D2FB3" w:rsidRDefault="00F32EB6" w:rsidP="00F32EB6">
      <w:pPr>
        <w:rPr>
          <w:b/>
          <w:sz w:val="32"/>
          <w:szCs w:val="32"/>
        </w:rPr>
      </w:pPr>
      <w:r w:rsidRPr="003D2FB3">
        <w:rPr>
          <w:b/>
          <w:sz w:val="32"/>
          <w:szCs w:val="32"/>
        </w:rPr>
        <w:lastRenderedPageBreak/>
        <w:t>NAPSA Collaboration Award</w:t>
      </w:r>
    </w:p>
    <w:p w:rsidR="00F32EB6" w:rsidRDefault="00F32EB6" w:rsidP="00F32EB6">
      <w:pPr>
        <w:rPr>
          <w:sz w:val="32"/>
          <w:szCs w:val="32"/>
        </w:rPr>
      </w:pPr>
      <w:r w:rsidRPr="00F32EB6">
        <w:rPr>
          <w:b/>
          <w:sz w:val="32"/>
          <w:szCs w:val="32"/>
        </w:rPr>
        <w:t>Cindy Hounsell</w:t>
      </w:r>
      <w:r w:rsidR="00BC6B65">
        <w:rPr>
          <w:b/>
          <w:sz w:val="32"/>
          <w:szCs w:val="32"/>
        </w:rPr>
        <w:t xml:space="preserve"> </w:t>
      </w:r>
      <w:r>
        <w:rPr>
          <w:sz w:val="32"/>
          <w:szCs w:val="32"/>
        </w:rPr>
        <w:t xml:space="preserve">- Cindy is the President of the Women’s institute for a Secure Retirement and has greatly expanded NAPSA’s exposure to the financial services and retirement planning industry.  Cindy has also shared her expertise on organizational development and fundraising with the NAPSA.  Cindy has been extraordinarily generous with her time and recognized the crucial roles APS plays in preventing elder financial abuse. </w:t>
      </w:r>
    </w:p>
    <w:p w:rsidR="000D3D5B" w:rsidRDefault="000D3D5B" w:rsidP="00F32EB6">
      <w:pPr>
        <w:rPr>
          <w:b/>
          <w:sz w:val="32"/>
          <w:szCs w:val="32"/>
        </w:rPr>
      </w:pPr>
    </w:p>
    <w:p w:rsidR="00F32EB6" w:rsidRPr="003D2FB3" w:rsidRDefault="00F32EB6" w:rsidP="00F32EB6">
      <w:pPr>
        <w:rPr>
          <w:b/>
          <w:sz w:val="32"/>
          <w:szCs w:val="32"/>
        </w:rPr>
      </w:pPr>
      <w:r w:rsidRPr="003D2FB3">
        <w:rPr>
          <w:b/>
          <w:sz w:val="32"/>
          <w:szCs w:val="32"/>
        </w:rPr>
        <w:t>Joanne Otto Distinguished Service Award</w:t>
      </w:r>
    </w:p>
    <w:p w:rsidR="00F32EB6" w:rsidRDefault="00F32EB6" w:rsidP="00F32EB6">
      <w:pPr>
        <w:rPr>
          <w:sz w:val="32"/>
          <w:szCs w:val="32"/>
        </w:rPr>
      </w:pPr>
      <w:r w:rsidRPr="00F32EB6">
        <w:rPr>
          <w:b/>
          <w:sz w:val="32"/>
          <w:szCs w:val="32"/>
        </w:rPr>
        <w:t>LIfespan of Greater Rochester’s Elder Abuse Prevention Program</w:t>
      </w:r>
      <w:r>
        <w:rPr>
          <w:sz w:val="32"/>
          <w:szCs w:val="32"/>
        </w:rPr>
        <w:t xml:space="preserve">-     Lifespan is recognized throughout New York State and the nation as a leading force in elder abuse prevention.  The program began in 1986 and has made many significant contributions including convening: regional educational conferences, the New York Elder Abuse Summit, an Elder Abuse Fatality Review Team and most recently the New York State Prevalence Study.     </w:t>
      </w:r>
    </w:p>
    <w:p w:rsidR="000D3D5B" w:rsidRDefault="000D3D5B" w:rsidP="00F32EB6">
      <w:pPr>
        <w:rPr>
          <w:b/>
          <w:sz w:val="32"/>
          <w:szCs w:val="32"/>
        </w:rPr>
      </w:pPr>
    </w:p>
    <w:p w:rsidR="00F32EB6" w:rsidRPr="003D2FB3" w:rsidRDefault="00F32EB6" w:rsidP="00F32EB6">
      <w:pPr>
        <w:rPr>
          <w:b/>
          <w:sz w:val="32"/>
          <w:szCs w:val="32"/>
        </w:rPr>
      </w:pPr>
      <w:r w:rsidRPr="003D2FB3">
        <w:rPr>
          <w:b/>
          <w:sz w:val="32"/>
          <w:szCs w:val="32"/>
        </w:rPr>
        <w:t>Past-President Award</w:t>
      </w:r>
    </w:p>
    <w:p w:rsidR="00F32EB6" w:rsidRDefault="00F32EB6" w:rsidP="00F32EB6">
      <w:pPr>
        <w:rPr>
          <w:sz w:val="32"/>
          <w:szCs w:val="32"/>
        </w:rPr>
      </w:pPr>
      <w:r w:rsidRPr="00F32EB6">
        <w:rPr>
          <w:b/>
          <w:sz w:val="32"/>
          <w:szCs w:val="32"/>
        </w:rPr>
        <w:t>Art Mason</w:t>
      </w:r>
      <w:r>
        <w:rPr>
          <w:sz w:val="32"/>
          <w:szCs w:val="32"/>
        </w:rPr>
        <w:t xml:space="preserve">- Art served as NAPSA’s President from 2008 to 2010. His leadership has led to the growth in size and influence of NAPSA’s many committees. Collaborations with our various partners have grown stronger and more varied. The ground breaking GAO report on APS was issued and the Elder Justice Act was passed during his administration setting the stage for a home for APS at the federal level.    </w:t>
      </w:r>
    </w:p>
    <w:p w:rsidR="000D3D5B" w:rsidRDefault="000D3D5B" w:rsidP="00F32EB6">
      <w:pPr>
        <w:rPr>
          <w:b/>
          <w:sz w:val="32"/>
          <w:szCs w:val="32"/>
        </w:rPr>
      </w:pPr>
    </w:p>
    <w:p w:rsidR="00F32EB6" w:rsidRPr="003D2FB3" w:rsidRDefault="00F32EB6" w:rsidP="00F32EB6">
      <w:pPr>
        <w:rPr>
          <w:b/>
          <w:sz w:val="32"/>
          <w:szCs w:val="32"/>
        </w:rPr>
      </w:pPr>
      <w:r w:rsidRPr="003D2FB3">
        <w:rPr>
          <w:b/>
          <w:sz w:val="32"/>
          <w:szCs w:val="32"/>
        </w:rPr>
        <w:t>Special Board Award</w:t>
      </w:r>
    </w:p>
    <w:p w:rsidR="00F32EB6" w:rsidRDefault="00F32EB6" w:rsidP="00F32EB6">
      <w:pPr>
        <w:rPr>
          <w:sz w:val="32"/>
          <w:szCs w:val="32"/>
        </w:rPr>
      </w:pPr>
      <w:r w:rsidRPr="00F32EB6">
        <w:rPr>
          <w:b/>
          <w:sz w:val="32"/>
          <w:szCs w:val="32"/>
        </w:rPr>
        <w:t>Jennifer Edwards-Hawkins</w:t>
      </w:r>
      <w:r>
        <w:rPr>
          <w:sz w:val="32"/>
          <w:szCs w:val="32"/>
        </w:rPr>
        <w:t xml:space="preserve">- Jennie has served as NAPSA’s Conference Chair for the past 5 years.   NAPSA grew from a conference of around 200 participants to around 600 during her tenure.  This remarkable achievement was accomplished as a volunteer chair as Jennie had a full time job during this time.  Her expertise and skill set is exceeded only by her exceptional demeanor and people skills. Jennie will be the model for all future conference chairs. </w:t>
      </w:r>
    </w:p>
    <w:p w:rsidR="000D3D5B" w:rsidRDefault="000D3D5B" w:rsidP="00F32EB6">
      <w:pPr>
        <w:rPr>
          <w:b/>
          <w:sz w:val="32"/>
          <w:szCs w:val="32"/>
        </w:rPr>
      </w:pPr>
    </w:p>
    <w:p w:rsidR="00F32EB6" w:rsidRPr="003D2FB3" w:rsidRDefault="00F32EB6" w:rsidP="00F32EB6">
      <w:pPr>
        <w:rPr>
          <w:b/>
          <w:sz w:val="32"/>
          <w:szCs w:val="32"/>
        </w:rPr>
      </w:pPr>
      <w:r w:rsidRPr="003D2FB3">
        <w:rPr>
          <w:b/>
          <w:sz w:val="32"/>
          <w:szCs w:val="32"/>
        </w:rPr>
        <w:t xml:space="preserve">Special Board Award </w:t>
      </w:r>
    </w:p>
    <w:p w:rsidR="00F32EB6" w:rsidRDefault="00F32EB6" w:rsidP="00F32EB6">
      <w:pPr>
        <w:rPr>
          <w:sz w:val="32"/>
          <w:szCs w:val="32"/>
        </w:rPr>
      </w:pPr>
      <w:r w:rsidRPr="00F32EB6">
        <w:rPr>
          <w:b/>
          <w:sz w:val="32"/>
          <w:szCs w:val="32"/>
        </w:rPr>
        <w:t>Kathy Greenlee</w:t>
      </w:r>
      <w:r w:rsidR="00BC6B65">
        <w:rPr>
          <w:b/>
          <w:sz w:val="32"/>
          <w:szCs w:val="32"/>
        </w:rPr>
        <w:t xml:space="preserve"> </w:t>
      </w:r>
      <w:r>
        <w:rPr>
          <w:sz w:val="32"/>
          <w:szCs w:val="32"/>
        </w:rPr>
        <w:t xml:space="preserve">- Kathy has used her position as the Assistant Secretary for Aging to highlight the importance of protecting our most vulnerable adults from abuse, neglect and exploitation.   Her advocacy has helped insure our dreams of seeing the words “adult protective services’ in the federal budget for the first time. NAPSA and the field of APS owes a great debt to Secretary Greenlee.     </w:t>
      </w:r>
    </w:p>
    <w:p w:rsidR="00974CCE" w:rsidRDefault="00974CCE"/>
    <w:sectPr w:rsidR="00974CCE" w:rsidSect="007A51C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0"/>
  <w:defaultTabStop w:val="720"/>
  <w:characterSpacingControl w:val="doNotCompress"/>
  <w:compat/>
  <w:rsids>
    <w:rsidRoot w:val="00F32EB6"/>
    <w:rsid w:val="000D3D5B"/>
    <w:rsid w:val="007A51C9"/>
    <w:rsid w:val="00885C9F"/>
    <w:rsid w:val="00974CCE"/>
    <w:rsid w:val="00B44B0C"/>
    <w:rsid w:val="00BC6B65"/>
    <w:rsid w:val="00F32E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EB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EB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531</Words>
  <Characters>3032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dc:creator>
  <cp:lastModifiedBy>Lucie E Caron</cp:lastModifiedBy>
  <cp:revision>6</cp:revision>
  <dcterms:created xsi:type="dcterms:W3CDTF">2011-09-07T18:03:00Z</dcterms:created>
  <dcterms:modified xsi:type="dcterms:W3CDTF">2011-09-08T11:55:00Z</dcterms:modified>
</cp:coreProperties>
</file>